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0CC5" w14:textId="0429FDEC" w:rsidR="00441BA5" w:rsidRDefault="00F927E8">
      <w:pPr>
        <w:pStyle w:val="Ttulo"/>
        <w:rPr>
          <w:color w:val="212121"/>
          <w:spacing w:val="-2"/>
        </w:rPr>
      </w:pPr>
      <w:r>
        <w:rPr>
          <w:color w:val="212121"/>
        </w:rPr>
        <w:t>Declaração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Isenção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Imposto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Renda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Pessoa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Física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(IRPF)</w:t>
      </w:r>
    </w:p>
    <w:p w14:paraId="59FEF989" w14:textId="77777777" w:rsidR="00F927E8" w:rsidRDefault="00F927E8">
      <w:pPr>
        <w:pStyle w:val="Ttulo"/>
      </w:pPr>
    </w:p>
    <w:p w14:paraId="2596CA18" w14:textId="77777777" w:rsidR="00441BA5" w:rsidRDefault="00441BA5">
      <w:pPr>
        <w:pStyle w:val="Corpodetexto"/>
        <w:spacing w:before="73"/>
        <w:rPr>
          <w:b/>
          <w:sz w:val="36"/>
        </w:rPr>
      </w:pPr>
    </w:p>
    <w:p w14:paraId="24D3BD1B" w14:textId="4D68CAB1" w:rsidR="00441BA5" w:rsidRDefault="00F927E8">
      <w:pPr>
        <w:tabs>
          <w:tab w:val="left" w:pos="3120"/>
          <w:tab w:val="left" w:pos="6600"/>
          <w:tab w:val="left" w:pos="8374"/>
          <w:tab w:val="left" w:pos="9625"/>
        </w:tabs>
        <w:spacing w:line="360" w:lineRule="auto"/>
        <w:ind w:left="2" w:right="83"/>
        <w:jc w:val="both"/>
        <w:rPr>
          <w:sz w:val="24"/>
        </w:rPr>
      </w:pPr>
      <w:r>
        <w:rPr>
          <w:sz w:val="24"/>
        </w:rPr>
        <w:t xml:space="preserve">Eu, </w:t>
      </w:r>
      <w:sdt>
        <w:sdtPr>
          <w:rPr>
            <w:sz w:val="24"/>
          </w:rPr>
          <w:id w:val="1958904963"/>
          <w:lock w:val="sdtLocked"/>
          <w:placeholder>
            <w:docPart w:val="96D9D47F86714FD69B1C74298F8D7B01"/>
          </w:placeholder>
          <w:showingPlcHdr/>
        </w:sdtPr>
        <w:sdtEndPr/>
        <w:sdtContent>
          <w:r w:rsidRPr="00855B25">
            <w:rPr>
              <w:rStyle w:val="TextodoEspaoReservado"/>
              <w:highlight w:val="lightGray"/>
              <w:bdr w:val="single" w:sz="4" w:space="0" w:color="auto"/>
            </w:rPr>
            <w:t>Clique ou toque aqui para inserir o texto.</w:t>
          </w:r>
        </w:sdtContent>
      </w:sdt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RG/CNH</w:t>
      </w:r>
      <w:r>
        <w:rPr>
          <w:spacing w:val="40"/>
          <w:sz w:val="24"/>
        </w:rPr>
        <w:t xml:space="preserve"> </w:t>
      </w:r>
      <w:r>
        <w:rPr>
          <w:sz w:val="24"/>
        </w:rPr>
        <w:t>nº</w:t>
      </w:r>
      <w:r>
        <w:rPr>
          <w:spacing w:val="31"/>
          <w:sz w:val="24"/>
        </w:rPr>
        <w:t xml:space="preserve"> </w:t>
      </w:r>
      <w:sdt>
        <w:sdtPr>
          <w:rPr>
            <w:sz w:val="24"/>
          </w:rPr>
          <w:id w:val="2121101437"/>
          <w:lock w:val="sdtLocked"/>
          <w:placeholder>
            <w:docPart w:val="2300B0C6A7DF44839421123E56BC0611"/>
          </w:placeholder>
          <w:showingPlcHdr/>
        </w:sdtPr>
        <w:sdtEndPr/>
        <w:sdtContent>
          <w:r w:rsidR="00E26EE1" w:rsidRPr="00660E94">
            <w:rPr>
              <w:rStyle w:val="TextodoEspaoReservado"/>
            </w:rPr>
            <w:t>Clique ou toque aqui para inserir o texto.</w:t>
          </w:r>
        </w:sdtContent>
      </w:sdt>
      <w:r>
        <w:rPr>
          <w:spacing w:val="-10"/>
          <w:sz w:val="24"/>
        </w:rPr>
        <w:t xml:space="preserve">, </w:t>
      </w:r>
      <w:r>
        <w:rPr>
          <w:sz w:val="24"/>
        </w:rPr>
        <w:t>órgão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expedidor:</w:t>
      </w:r>
      <w:r>
        <w:rPr>
          <w:spacing w:val="279"/>
          <w:sz w:val="24"/>
        </w:rPr>
        <w:t xml:space="preserve"> </w:t>
      </w:r>
      <w:sdt>
        <w:sdtPr>
          <w:rPr>
            <w:sz w:val="24"/>
          </w:rPr>
          <w:id w:val="903104012"/>
          <w:lock w:val="sdtLocked"/>
          <w:placeholder>
            <w:docPart w:val="2BEED437134B4858A411B6449C4A4344"/>
          </w:placeholder>
          <w:showingPlcHdr/>
        </w:sdtPr>
        <w:sdtEndPr/>
        <w:sdtContent>
          <w:r w:rsidR="00D12BB0" w:rsidRPr="00660E94">
            <w:rPr>
              <w:rStyle w:val="TextodoEspaoReservado"/>
            </w:rPr>
            <w:t>Clique ou toque aqui para inserir o texto.</w:t>
          </w:r>
        </w:sdtContent>
      </w:sdt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UF:</w:t>
      </w:r>
      <w:r>
        <w:rPr>
          <w:spacing w:val="278"/>
          <w:sz w:val="24"/>
        </w:rPr>
        <w:t xml:space="preserve"> </w:t>
      </w:r>
      <w:sdt>
        <w:sdtPr>
          <w:rPr>
            <w:sz w:val="24"/>
          </w:rPr>
          <w:id w:val="742297440"/>
          <w:lock w:val="sdtLocked"/>
          <w:placeholder>
            <w:docPart w:val="D0EC7A95A71F41128AC8A7FB14B664AE"/>
          </w:placeholder>
          <w:showingPlcHdr/>
        </w:sdtPr>
        <w:sdtEndPr/>
        <w:sdtContent>
          <w:r w:rsidR="00855B25" w:rsidRPr="00855B25">
            <w:rPr>
              <w:rStyle w:val="TextodoEspaoReservado"/>
              <w:highlight w:val="lightGray"/>
              <w:bdr w:val="single" w:sz="4" w:space="0" w:color="auto"/>
            </w:rPr>
            <w:t>Clique ou toque aqui para inserir o texto.</w:t>
          </w:r>
        </w:sdtContent>
      </w:sdt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 </w:t>
      </w:r>
      <w:r>
        <w:rPr>
          <w:b/>
          <w:sz w:val="24"/>
        </w:rPr>
        <w:t>CPF</w:t>
      </w:r>
      <w:r>
        <w:rPr>
          <w:b/>
          <w:spacing w:val="278"/>
          <w:sz w:val="24"/>
        </w:rPr>
        <w:t xml:space="preserve"> </w:t>
      </w:r>
      <w:sdt>
        <w:sdtPr>
          <w:rPr>
            <w:sz w:val="24"/>
          </w:rPr>
          <w:id w:val="1540627607"/>
          <w:placeholder>
            <w:docPart w:val="EED48A5B4D744072A7424653E4B5F497"/>
          </w:placeholder>
          <w:showingPlcHdr/>
        </w:sdtPr>
        <w:sdtEndPr/>
        <w:sdtContent>
          <w:r w:rsidR="00855B25" w:rsidRPr="00855B25">
            <w:rPr>
              <w:rStyle w:val="TextodoEspaoReservado"/>
              <w:highlight w:val="lightGray"/>
              <w:bdr w:val="single" w:sz="4" w:space="0" w:color="auto"/>
            </w:rPr>
            <w:t>Clique ou toque aqui para inserir o texto.</w:t>
          </w:r>
        </w:sdtContent>
      </w:sdt>
      <w:r>
        <w:rPr>
          <w:sz w:val="24"/>
        </w:rPr>
        <w:t>,</w:t>
      </w:r>
      <w:r>
        <w:rPr>
          <w:spacing w:val="56"/>
          <w:sz w:val="24"/>
        </w:rPr>
        <w:t xml:space="preserve">   </w:t>
      </w:r>
      <w:r>
        <w:rPr>
          <w:spacing w:val="-2"/>
          <w:sz w:val="24"/>
        </w:rPr>
        <w:t>endereço</w:t>
      </w:r>
    </w:p>
    <w:p w14:paraId="6A0A8C19" w14:textId="6C1AFA94" w:rsidR="00441BA5" w:rsidRDefault="00E26EE1">
      <w:pPr>
        <w:tabs>
          <w:tab w:val="left" w:pos="7286"/>
          <w:tab w:val="left" w:pos="9624"/>
        </w:tabs>
        <w:spacing w:line="292" w:lineRule="exact"/>
        <w:ind w:left="2"/>
        <w:jc w:val="both"/>
        <w:rPr>
          <w:sz w:val="24"/>
        </w:rPr>
      </w:pPr>
      <w:sdt>
        <w:sdtPr>
          <w:rPr>
            <w:sz w:val="24"/>
          </w:rPr>
          <w:id w:val="2039074864"/>
          <w:lock w:val="sdtLocked"/>
          <w:placeholder>
            <w:docPart w:val="274B795BAC044CD5B43CB5F872F0CD11"/>
          </w:placeholder>
          <w:showingPlcHdr/>
        </w:sdtPr>
        <w:sdtEndPr/>
        <w:sdtContent>
          <w:r w:rsidR="00855B25" w:rsidRPr="00855B25">
            <w:rPr>
              <w:rStyle w:val="TextodoEspaoReservado"/>
              <w:highlight w:val="lightGray"/>
              <w:bdr w:val="single" w:sz="4" w:space="0" w:color="auto"/>
            </w:rPr>
            <w:t>Clique ou toque aqui para inserir o texto.</w:t>
          </w:r>
        </w:sdtContent>
      </w:sdt>
      <w:r w:rsidR="00F927E8">
        <w:rPr>
          <w:sz w:val="24"/>
        </w:rPr>
        <w:t xml:space="preserve">, CEP </w:t>
      </w:r>
      <w:sdt>
        <w:sdtPr>
          <w:rPr>
            <w:sz w:val="24"/>
          </w:rPr>
          <w:id w:val="528528258"/>
          <w:lock w:val="sdtLocked"/>
          <w:placeholder>
            <w:docPart w:val="DB15F4E229014D14B69D1BFF56B6453C"/>
          </w:placeholder>
          <w:showingPlcHdr/>
        </w:sdtPr>
        <w:sdtEndPr/>
        <w:sdtContent>
          <w:r w:rsidR="00855B25" w:rsidRPr="00855B25">
            <w:rPr>
              <w:rStyle w:val="TextodoEspaoReservado"/>
              <w:highlight w:val="lightGray"/>
              <w:bdr w:val="single" w:sz="4" w:space="0" w:color="auto"/>
            </w:rPr>
            <w:t>Clique ou toque aqui para inserir o texto.</w:t>
          </w:r>
        </w:sdtContent>
      </w:sdt>
      <w:r w:rsidR="00F927E8">
        <w:rPr>
          <w:spacing w:val="-10"/>
          <w:sz w:val="24"/>
        </w:rPr>
        <w:t>,</w:t>
      </w:r>
    </w:p>
    <w:p w14:paraId="31AD8C60" w14:textId="38335BC4" w:rsidR="00441BA5" w:rsidRDefault="00F927E8" w:rsidP="00855B25">
      <w:pPr>
        <w:tabs>
          <w:tab w:val="left" w:pos="3549"/>
          <w:tab w:val="left" w:pos="3981"/>
          <w:tab w:val="left" w:pos="7966"/>
        </w:tabs>
        <w:spacing w:before="171"/>
        <w:ind w:left="2" w:right="77"/>
        <w:jc w:val="both"/>
        <w:rPr>
          <w:sz w:val="24"/>
        </w:rPr>
      </w:pPr>
      <w:r>
        <w:rPr>
          <w:sz w:val="24"/>
        </w:rPr>
        <w:t>cidade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sdt>
        <w:sdtPr>
          <w:rPr>
            <w:sz w:val="24"/>
          </w:rPr>
          <w:id w:val="868802575"/>
          <w:lock w:val="sdtLocked"/>
          <w:placeholder>
            <w:docPart w:val="EBF6C181CE254A01BEE9C2EA500F51D8"/>
          </w:placeholder>
          <w:showingPlcHdr/>
        </w:sdtPr>
        <w:sdtEndPr/>
        <w:sdtContent>
          <w:r w:rsidR="00855B25" w:rsidRPr="00855B25">
            <w:rPr>
              <w:rStyle w:val="TextodoEspaoReservado"/>
              <w:highlight w:val="lightGray"/>
              <w:bdr w:val="single" w:sz="4" w:space="0" w:color="auto"/>
            </w:rPr>
            <w:t>Clique ou toque aqui para inserir o texto.</w:t>
          </w:r>
        </w:sdtContent>
      </w:sdt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telefone(s)</w:t>
      </w:r>
      <w:r>
        <w:rPr>
          <w:spacing w:val="40"/>
          <w:sz w:val="24"/>
        </w:rPr>
        <w:t xml:space="preserve"> </w:t>
      </w:r>
      <w:sdt>
        <w:sdtPr>
          <w:rPr>
            <w:sz w:val="24"/>
            <w:highlight w:val="lightGray"/>
            <w:bdr w:val="single" w:sz="2" w:space="0" w:color="auto"/>
          </w:rPr>
          <w:id w:val="125055054"/>
          <w:lock w:val="sdtLocked"/>
          <w:placeholder>
            <w:docPart w:val="1DFDAB28EB6047C486AA1FC3B91971AA"/>
          </w:placeholder>
        </w:sdtPr>
        <w:sdtEndPr/>
        <w:sdtContent>
          <w:r w:rsidR="00855B25" w:rsidRPr="00855B25">
            <w:rPr>
              <w:sz w:val="24"/>
              <w:highlight w:val="lightGray"/>
              <w:bdr w:val="single" w:sz="2" w:space="0" w:color="auto"/>
            </w:rPr>
            <w:t xml:space="preserve">(   )            </w:t>
          </w:r>
        </w:sdtContent>
      </w:sdt>
      <w:r>
        <w:rPr>
          <w:sz w:val="24"/>
        </w:rPr>
        <w:t xml:space="preserve">, </w:t>
      </w:r>
      <w:r>
        <w:rPr>
          <w:b/>
          <w:sz w:val="28"/>
        </w:rPr>
        <w:t xml:space="preserve">DECLARO </w:t>
      </w:r>
      <w:r>
        <w:rPr>
          <w:sz w:val="24"/>
        </w:rPr>
        <w:t>ser isento(a) da apresentação da Declaração do Imposto de Renda Pessoa Física (DIRPF) no(s) exercício(s)</w:t>
      </w:r>
      <w:r w:rsidR="00855B25">
        <w:rPr>
          <w:sz w:val="24"/>
        </w:rPr>
        <w:t xml:space="preserve"> </w:t>
      </w:r>
      <w:sdt>
        <w:sdtPr>
          <w:rPr>
            <w:sz w:val="24"/>
          </w:rPr>
          <w:id w:val="1232121395"/>
          <w:lock w:val="sdtLocked"/>
          <w:placeholder>
            <w:docPart w:val="6B0D786ADF7D4209B4ABCDE4529E704F"/>
          </w:placeholder>
        </w:sdtPr>
        <w:sdtEndPr/>
        <w:sdtContent>
          <w:r w:rsidR="00855B25" w:rsidRPr="00855B25">
            <w:rPr>
              <w:b/>
              <w:bCs/>
              <w:sz w:val="28"/>
              <w:szCs w:val="28"/>
              <w:highlight w:val="lightGray"/>
            </w:rPr>
            <w:t>2023/2024</w:t>
          </w:r>
          <w:r w:rsidR="00855B25">
            <w:rPr>
              <w:sz w:val="24"/>
            </w:rPr>
            <w:t xml:space="preserve"> </w:t>
          </w:r>
        </w:sdtContent>
      </w:sdt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por não incorrer em nenhuma das hipóteses de obrigatoriedade estabelecidas pelas Instruções Normativas (IN) da Receita Federal do Brasil (RFB).</w:t>
      </w:r>
    </w:p>
    <w:p w14:paraId="69EF0AED" w14:textId="77777777" w:rsidR="00441BA5" w:rsidRDefault="00F927E8" w:rsidP="00855B25">
      <w:pPr>
        <w:spacing w:before="232"/>
        <w:ind w:left="2" w:right="784"/>
        <w:jc w:val="both"/>
        <w:rPr>
          <w:sz w:val="24"/>
        </w:rPr>
      </w:pPr>
      <w:r>
        <w:rPr>
          <w:sz w:val="24"/>
        </w:rPr>
        <w:t>Esta declaração está em conformidade com a IN RFB nº 1548/2015 e a Lei nº 7.115/83*. Declaro</w:t>
      </w:r>
      <w:r>
        <w:rPr>
          <w:spacing w:val="-8"/>
          <w:sz w:val="24"/>
        </w:rPr>
        <w:t xml:space="preserve"> </w:t>
      </w:r>
      <w:r>
        <w:rPr>
          <w:sz w:val="24"/>
        </w:rPr>
        <w:t>ainda,</w:t>
      </w:r>
      <w:r>
        <w:rPr>
          <w:spacing w:val="-1"/>
          <w:sz w:val="24"/>
        </w:rPr>
        <w:t xml:space="preserve"> </w:t>
      </w:r>
      <w:r>
        <w:rPr>
          <w:sz w:val="24"/>
        </w:rPr>
        <w:t>sob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penas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lei,</w:t>
      </w:r>
      <w:r>
        <w:rPr>
          <w:spacing w:val="-5"/>
          <w:sz w:val="24"/>
        </w:rPr>
        <w:t xml:space="preserve"> </w:t>
      </w:r>
      <w:r>
        <w:rPr>
          <w:sz w:val="24"/>
        </w:rPr>
        <w:t>serem</w:t>
      </w:r>
      <w:r>
        <w:rPr>
          <w:spacing w:val="-5"/>
          <w:sz w:val="24"/>
        </w:rPr>
        <w:t xml:space="preserve"> </w:t>
      </w:r>
      <w:r>
        <w:rPr>
          <w:sz w:val="24"/>
        </w:rPr>
        <w:t>verdadeiras</w:t>
      </w:r>
      <w:r>
        <w:rPr>
          <w:spacing w:val="-6"/>
          <w:sz w:val="24"/>
        </w:rPr>
        <w:t xml:space="preserve"> </w:t>
      </w:r>
      <w:r>
        <w:rPr>
          <w:sz w:val="24"/>
        </w:rPr>
        <w:t>todas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5"/>
          <w:sz w:val="24"/>
        </w:rPr>
        <w:t xml:space="preserve"> </w:t>
      </w:r>
      <w:r>
        <w:rPr>
          <w:sz w:val="24"/>
        </w:rPr>
        <w:t>acima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prestadas.</w:t>
      </w:r>
    </w:p>
    <w:p w14:paraId="12830DF4" w14:textId="77777777" w:rsidR="00441BA5" w:rsidRDefault="00441BA5">
      <w:pPr>
        <w:pStyle w:val="Corpodetexto"/>
        <w:spacing w:before="144"/>
        <w:rPr>
          <w:sz w:val="24"/>
        </w:rPr>
      </w:pPr>
    </w:p>
    <w:p w14:paraId="48BAF3AD" w14:textId="7F7BE5A2" w:rsidR="00441BA5" w:rsidRDefault="00E26EE1">
      <w:pPr>
        <w:tabs>
          <w:tab w:val="left" w:pos="2626"/>
          <w:tab w:val="left" w:pos="3271"/>
          <w:tab w:val="left" w:pos="5534"/>
          <w:tab w:val="left" w:pos="6554"/>
        </w:tabs>
        <w:spacing w:before="1"/>
        <w:ind w:right="135"/>
        <w:jc w:val="center"/>
        <w:rPr>
          <w:sz w:val="24"/>
        </w:rPr>
      </w:pPr>
      <w:sdt>
        <w:sdtPr>
          <w:rPr>
            <w:rFonts w:ascii="Times New Roman"/>
            <w:sz w:val="24"/>
            <w:u w:val="single"/>
            <w:bdr w:val="single" w:sz="2" w:space="0" w:color="auto"/>
          </w:rPr>
          <w:id w:val="1172458109"/>
          <w:placeholder>
            <w:docPart w:val="DefaultPlaceholder_-1854013440"/>
          </w:placeholder>
        </w:sdtPr>
        <w:sdtEndPr/>
        <w:sdtContent>
          <w:r w:rsidR="00855B25" w:rsidRPr="00855B25">
            <w:rPr>
              <w:rFonts w:ascii="Times New Roman"/>
              <w:sz w:val="24"/>
              <w:highlight w:val="lightGray"/>
              <w:u w:val="single"/>
              <w:bdr w:val="single" w:sz="2" w:space="0" w:color="auto"/>
            </w:rPr>
            <w:t>Cidade</w:t>
          </w:r>
          <w:r w:rsidR="00855B25" w:rsidRPr="00855B25">
            <w:rPr>
              <w:rFonts w:ascii="Times New Roman"/>
              <w:sz w:val="24"/>
              <w:u w:val="single"/>
              <w:bdr w:val="single" w:sz="2" w:space="0" w:color="auto"/>
            </w:rPr>
            <w:t xml:space="preserve">   </w:t>
          </w:r>
        </w:sdtContent>
      </w:sdt>
      <w:r w:rsidR="00F927E8">
        <w:rPr>
          <w:sz w:val="24"/>
        </w:rPr>
        <w:t xml:space="preserve">, </w:t>
      </w:r>
      <w:sdt>
        <w:sdtPr>
          <w:rPr>
            <w:sz w:val="24"/>
            <w:bdr w:val="single" w:sz="2" w:space="0" w:color="auto"/>
          </w:rPr>
          <w:id w:val="-3212527"/>
          <w:placeholder>
            <w:docPart w:val="DefaultPlaceholder_-1854013440"/>
          </w:placeholder>
        </w:sdtPr>
        <w:sdtEndPr/>
        <w:sdtContent>
          <w:r w:rsidR="00855B25" w:rsidRPr="00855B25">
            <w:rPr>
              <w:sz w:val="24"/>
              <w:bdr w:val="single" w:sz="2" w:space="0" w:color="auto"/>
            </w:rPr>
            <w:t xml:space="preserve">  </w:t>
          </w:r>
          <w:r w:rsidR="00855B25" w:rsidRPr="00855B25">
            <w:rPr>
              <w:sz w:val="24"/>
              <w:highlight w:val="lightGray"/>
              <w:bdr w:val="single" w:sz="2" w:space="0" w:color="auto"/>
            </w:rPr>
            <w:t>dia</w:t>
          </w:r>
          <w:r w:rsidR="00855B25" w:rsidRPr="00855B25">
            <w:rPr>
              <w:sz w:val="24"/>
              <w:bdr w:val="single" w:sz="2" w:space="0" w:color="auto"/>
            </w:rPr>
            <w:t xml:space="preserve">   </w:t>
          </w:r>
        </w:sdtContent>
      </w:sdt>
      <w:r w:rsidR="00F927E8">
        <w:rPr>
          <w:sz w:val="24"/>
        </w:rPr>
        <w:t xml:space="preserve">de </w:t>
      </w:r>
      <w:sdt>
        <w:sdtPr>
          <w:rPr>
            <w:sz w:val="24"/>
            <w:bdr w:val="single" w:sz="2" w:space="0" w:color="auto"/>
          </w:rPr>
          <w:id w:val="-875388800"/>
          <w:placeholder>
            <w:docPart w:val="732395BAE52C4A508F1794929510CE16"/>
          </w:placeholder>
        </w:sdtPr>
        <w:sdtEndPr/>
        <w:sdtContent>
          <w:r w:rsidR="00855B25" w:rsidRPr="00855B25">
            <w:rPr>
              <w:sz w:val="24"/>
              <w:bdr w:val="single" w:sz="2" w:space="0" w:color="auto"/>
            </w:rPr>
            <w:t xml:space="preserve">  </w:t>
          </w:r>
          <w:r w:rsidR="00855B25" w:rsidRPr="00855B25">
            <w:rPr>
              <w:sz w:val="24"/>
              <w:highlight w:val="lightGray"/>
              <w:bdr w:val="single" w:sz="2" w:space="0" w:color="auto"/>
            </w:rPr>
            <w:t>mês</w:t>
          </w:r>
          <w:r w:rsidR="00855B25" w:rsidRPr="00855B25">
            <w:rPr>
              <w:sz w:val="24"/>
              <w:bdr w:val="single" w:sz="2" w:space="0" w:color="auto"/>
            </w:rPr>
            <w:t xml:space="preserve">   </w:t>
          </w:r>
        </w:sdtContent>
      </w:sdt>
      <w:r w:rsidR="00F927E8">
        <w:rPr>
          <w:sz w:val="24"/>
        </w:rPr>
        <w:t>de</w:t>
      </w:r>
      <w:r w:rsidR="00F927E8">
        <w:rPr>
          <w:spacing w:val="-3"/>
          <w:sz w:val="24"/>
        </w:rPr>
        <w:t xml:space="preserve"> </w:t>
      </w:r>
      <w:sdt>
        <w:sdtPr>
          <w:rPr>
            <w:sz w:val="24"/>
            <w:highlight w:val="lightGray"/>
            <w:bdr w:val="single" w:sz="2" w:space="0" w:color="auto"/>
          </w:rPr>
          <w:id w:val="1152098233"/>
          <w:placeholder>
            <w:docPart w:val="1133BD6FA6984654B92CDAD766358A1C"/>
          </w:placeholder>
        </w:sdtPr>
        <w:sdtEndPr/>
        <w:sdtContent>
          <w:r w:rsidR="00855B25" w:rsidRPr="00855B25">
            <w:rPr>
              <w:sz w:val="24"/>
              <w:highlight w:val="lightGray"/>
              <w:bdr w:val="single" w:sz="2" w:space="0" w:color="auto"/>
            </w:rPr>
            <w:t>2025</w:t>
          </w:r>
        </w:sdtContent>
      </w:sdt>
      <w:r w:rsidR="00F927E8">
        <w:rPr>
          <w:spacing w:val="-10"/>
          <w:sz w:val="24"/>
        </w:rPr>
        <w:t>.</w:t>
      </w:r>
    </w:p>
    <w:p w14:paraId="472309DD" w14:textId="77777777" w:rsidR="00441BA5" w:rsidRDefault="00441BA5">
      <w:pPr>
        <w:pStyle w:val="Corpodetexto"/>
        <w:rPr>
          <w:sz w:val="20"/>
        </w:rPr>
      </w:pPr>
    </w:p>
    <w:p w14:paraId="263E5135" w14:textId="25B7DC74" w:rsidR="00441BA5" w:rsidRDefault="00441BA5">
      <w:pPr>
        <w:pStyle w:val="Corpodetexto"/>
        <w:rPr>
          <w:sz w:val="20"/>
        </w:rPr>
      </w:pPr>
    </w:p>
    <w:p w14:paraId="19912642" w14:textId="77777777" w:rsidR="00F927E8" w:rsidRDefault="00F927E8">
      <w:pPr>
        <w:pStyle w:val="Corpodetexto"/>
        <w:rPr>
          <w:sz w:val="20"/>
        </w:rPr>
      </w:pPr>
    </w:p>
    <w:p w14:paraId="130DD7AC" w14:textId="77777777" w:rsidR="00855B25" w:rsidRDefault="00855B25">
      <w:pPr>
        <w:pStyle w:val="Corpodetexto"/>
        <w:rPr>
          <w:sz w:val="20"/>
        </w:rPr>
      </w:pPr>
    </w:p>
    <w:p w14:paraId="3FBE23A3" w14:textId="77777777" w:rsidR="00441BA5" w:rsidRDefault="00F927E8">
      <w:pPr>
        <w:pStyle w:val="Corpodetexto"/>
        <w:spacing w:before="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C0EADF" wp14:editId="03FF2A62">
                <wp:simplePos x="0" y="0"/>
                <wp:positionH relativeFrom="page">
                  <wp:posOffset>1922779</wp:posOffset>
                </wp:positionH>
                <wp:positionV relativeFrom="paragraph">
                  <wp:posOffset>228643</wp:posOffset>
                </wp:positionV>
                <wp:extent cx="3713479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34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3479">
                              <a:moveTo>
                                <a:pt x="0" y="0"/>
                              </a:moveTo>
                              <a:lnTo>
                                <a:pt x="371338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8564A" id="Graphic 1" o:spid="_x0000_s1026" style="position:absolute;margin-left:151.4pt;margin-top:18pt;width:292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13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" path="m,l3713385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7C6A05B1" w14:textId="77777777" w:rsidR="00441BA5" w:rsidRDefault="00F927E8">
      <w:pPr>
        <w:spacing w:before="168"/>
        <w:ind w:right="126"/>
        <w:jc w:val="center"/>
        <w:rPr>
          <w:sz w:val="24"/>
        </w:rPr>
      </w:pPr>
      <w:r>
        <w:rPr>
          <w:spacing w:val="-2"/>
          <w:sz w:val="24"/>
        </w:rPr>
        <w:t>Assinatura</w:t>
      </w:r>
    </w:p>
    <w:p w14:paraId="0A696392" w14:textId="77777777" w:rsidR="00441BA5" w:rsidRDefault="00441BA5">
      <w:pPr>
        <w:pStyle w:val="Corpodetexto"/>
        <w:rPr>
          <w:sz w:val="20"/>
        </w:rPr>
      </w:pPr>
    </w:p>
    <w:p w14:paraId="081D8CB8" w14:textId="77777777" w:rsidR="00441BA5" w:rsidRDefault="00441BA5">
      <w:pPr>
        <w:pStyle w:val="Corpodetexto"/>
        <w:rPr>
          <w:sz w:val="20"/>
        </w:rPr>
      </w:pPr>
    </w:p>
    <w:p w14:paraId="7651187F" w14:textId="612A2DF6" w:rsidR="00441BA5" w:rsidRDefault="00F927E8" w:rsidP="00855B25">
      <w:pPr>
        <w:pStyle w:val="Corpodetexto"/>
        <w:spacing w:before="9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099C02" wp14:editId="5EB2FD15">
                <wp:simplePos x="0" y="0"/>
                <wp:positionH relativeFrom="page">
                  <wp:posOffset>721359</wp:posOffset>
                </wp:positionH>
                <wp:positionV relativeFrom="paragraph">
                  <wp:posOffset>231768</wp:posOffset>
                </wp:positionV>
                <wp:extent cx="101091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09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0919">
                              <a:moveTo>
                                <a:pt x="0" y="0"/>
                              </a:moveTo>
                              <a:lnTo>
                                <a:pt x="1010418" y="0"/>
                              </a:lnTo>
                            </a:path>
                          </a:pathLst>
                        </a:custGeom>
                        <a:ln w="82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E15F4" id="Graphic 2" o:spid="_x0000_s1026" style="position:absolute;margin-left:56.8pt;margin-top:18.25pt;width:7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0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" path="m,l1010418,e" filled="f" strokeweight=".65pt">
                <v:path arrowok="t"/>
                <w10:wrap type="topAndBottom" anchorx="page"/>
              </v:shape>
            </w:pict>
          </mc:Fallback>
        </mc:AlternateContent>
      </w:r>
      <w:r>
        <w:rPr>
          <w:position w:val="-6"/>
          <w:sz w:val="20"/>
        </w:rPr>
        <w:t>*</w:t>
      </w:r>
      <w:r>
        <w:rPr>
          <w:sz w:val="20"/>
        </w:rPr>
        <w:t>Esclarecemos</w:t>
      </w:r>
      <w:r>
        <w:rPr>
          <w:spacing w:val="47"/>
          <w:sz w:val="20"/>
        </w:rPr>
        <w:t xml:space="preserve"> </w:t>
      </w:r>
      <w:r>
        <w:rPr>
          <w:sz w:val="20"/>
        </w:rPr>
        <w:t>que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Receita</w:t>
      </w:r>
      <w:r>
        <w:rPr>
          <w:spacing w:val="50"/>
          <w:sz w:val="20"/>
        </w:rPr>
        <w:t xml:space="preserve"> </w:t>
      </w:r>
      <w:r>
        <w:rPr>
          <w:sz w:val="20"/>
        </w:rPr>
        <w:t>Federal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Brasil</w:t>
      </w:r>
      <w:r>
        <w:rPr>
          <w:spacing w:val="51"/>
          <w:sz w:val="20"/>
        </w:rPr>
        <w:t xml:space="preserve"> </w:t>
      </w:r>
      <w:r>
        <w:rPr>
          <w:sz w:val="20"/>
        </w:rPr>
        <w:t>não</w:t>
      </w:r>
      <w:r>
        <w:rPr>
          <w:spacing w:val="51"/>
          <w:sz w:val="20"/>
        </w:rPr>
        <w:t xml:space="preserve"> </w:t>
      </w:r>
      <w:r>
        <w:rPr>
          <w:sz w:val="20"/>
        </w:rPr>
        <w:t>emite</w:t>
      </w:r>
      <w:r>
        <w:rPr>
          <w:spacing w:val="50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  <w:r>
        <w:rPr>
          <w:spacing w:val="51"/>
          <w:sz w:val="20"/>
        </w:rPr>
        <w:t xml:space="preserve"> </w:t>
      </w:r>
      <w:r>
        <w:rPr>
          <w:sz w:val="20"/>
        </w:rPr>
        <w:t>que</w:t>
      </w:r>
      <w:r>
        <w:rPr>
          <w:spacing w:val="51"/>
          <w:sz w:val="20"/>
        </w:rPr>
        <w:t xml:space="preserve"> </w:t>
      </w:r>
      <w:r>
        <w:rPr>
          <w:sz w:val="20"/>
        </w:rPr>
        <w:t>o(a)</w:t>
      </w:r>
      <w:r>
        <w:rPr>
          <w:spacing w:val="50"/>
          <w:sz w:val="20"/>
        </w:rPr>
        <w:t xml:space="preserve"> </w:t>
      </w:r>
      <w:r>
        <w:rPr>
          <w:sz w:val="20"/>
        </w:rPr>
        <w:t>cidadão(ã)</w:t>
      </w:r>
      <w:r>
        <w:rPr>
          <w:spacing w:val="51"/>
          <w:sz w:val="20"/>
        </w:rPr>
        <w:t xml:space="preserve"> </w:t>
      </w:r>
      <w:r>
        <w:rPr>
          <w:sz w:val="20"/>
        </w:rPr>
        <w:t>está</w:t>
      </w:r>
      <w:r>
        <w:rPr>
          <w:spacing w:val="50"/>
          <w:sz w:val="20"/>
        </w:rPr>
        <w:t xml:space="preserve"> </w:t>
      </w:r>
      <w:r>
        <w:rPr>
          <w:sz w:val="20"/>
        </w:rPr>
        <w:t>isento(a)</w:t>
      </w:r>
      <w:r>
        <w:rPr>
          <w:spacing w:val="51"/>
          <w:sz w:val="20"/>
        </w:rPr>
        <w:t xml:space="preserve"> </w:t>
      </w:r>
      <w:r>
        <w:rPr>
          <w:spacing w:val="-5"/>
          <w:sz w:val="20"/>
        </w:rPr>
        <w:t>de</w:t>
      </w:r>
    </w:p>
    <w:p w14:paraId="2025A73E" w14:textId="77777777" w:rsidR="00441BA5" w:rsidRDefault="00F927E8">
      <w:pPr>
        <w:spacing w:line="208" w:lineRule="exact"/>
        <w:ind w:left="5"/>
        <w:jc w:val="both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 Declaração</w:t>
      </w:r>
      <w:r>
        <w:rPr>
          <w:spacing w:val="2"/>
          <w:sz w:val="20"/>
        </w:rPr>
        <w:t xml:space="preserve"> </w:t>
      </w:r>
      <w:r>
        <w:rPr>
          <w:sz w:val="20"/>
        </w:rPr>
        <w:t>do Imposto</w:t>
      </w:r>
      <w:r>
        <w:rPr>
          <w:spacing w:val="2"/>
          <w:sz w:val="20"/>
        </w:rPr>
        <w:t xml:space="preserve"> </w:t>
      </w:r>
      <w:r>
        <w:rPr>
          <w:sz w:val="20"/>
        </w:rPr>
        <w:t>de Renda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Pessoa Física</w:t>
      </w:r>
      <w:r>
        <w:rPr>
          <w:spacing w:val="2"/>
          <w:sz w:val="20"/>
        </w:rPr>
        <w:t xml:space="preserve"> </w:t>
      </w:r>
      <w:r>
        <w:rPr>
          <w:sz w:val="20"/>
        </w:rPr>
        <w:t>(DIRPF),</w:t>
      </w:r>
      <w:r>
        <w:rPr>
          <w:spacing w:val="1"/>
          <w:sz w:val="20"/>
        </w:rPr>
        <w:t xml:space="preserve"> </w:t>
      </w:r>
      <w:r>
        <w:rPr>
          <w:sz w:val="20"/>
        </w:rPr>
        <w:t>pois a</w:t>
      </w:r>
      <w:r>
        <w:rPr>
          <w:spacing w:val="1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2"/>
          <w:sz w:val="20"/>
        </w:rPr>
        <w:t xml:space="preserve"> </w:t>
      </w:r>
      <w:r>
        <w:rPr>
          <w:sz w:val="20"/>
        </w:rPr>
        <w:t>RFB nº</w:t>
      </w:r>
      <w:r>
        <w:rPr>
          <w:spacing w:val="-1"/>
          <w:sz w:val="20"/>
        </w:rPr>
        <w:t xml:space="preserve"> </w:t>
      </w:r>
      <w:r>
        <w:rPr>
          <w:sz w:val="20"/>
        </w:rPr>
        <w:t>1548, de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25</w:t>
      </w:r>
    </w:p>
    <w:p w14:paraId="5F8DA69A" w14:textId="77777777" w:rsidR="00441BA5" w:rsidRDefault="00F927E8">
      <w:pPr>
        <w:ind w:left="5" w:right="90"/>
        <w:jc w:val="both"/>
        <w:rPr>
          <w:sz w:val="18"/>
        </w:rPr>
      </w:pPr>
      <w:r>
        <w:rPr>
          <w:sz w:val="20"/>
        </w:rPr>
        <w:t xml:space="preserve">de fevereiro de 2015, regula que, a partir do ano de 2008, deixa de existir a Declaração Anual de Isento. Ademais, </w:t>
      </w:r>
      <w:r w:rsidRPr="00F927E8">
        <w:rPr>
          <w:sz w:val="20"/>
          <w:highlight w:val="lightGray"/>
        </w:rPr>
        <w:t>a Lei nº 7.115/83 assegura que a isenção poderá ser comprovada mediante declaração escrita e assinada pelo próprio interessado</w:t>
      </w:r>
      <w:r>
        <w:rPr>
          <w:sz w:val="20"/>
        </w:rPr>
        <w:t xml:space="preserve">. Mais informações podem ser obtidas na página da RFB na </w:t>
      </w:r>
      <w:r>
        <w:rPr>
          <w:i/>
          <w:sz w:val="20"/>
        </w:rPr>
        <w:t>internet</w:t>
      </w:r>
      <w:r>
        <w:rPr>
          <w:sz w:val="20"/>
        </w:rPr>
        <w:t xml:space="preserve">, no seguinte endereço eletrônico: </w:t>
      </w:r>
      <w:hyperlink r:id="rId4">
        <w:r>
          <w:rPr>
            <w:color w:val="000080"/>
            <w:spacing w:val="-2"/>
            <w:sz w:val="18"/>
            <w:u w:val="single" w:color="000080"/>
          </w:rPr>
          <w:t>http://receita.economia.gov.br/orientacao/tributaria/declaracoes-e-demonstrativos/dai-declaracao-anual-de-isento</w:t>
        </w:r>
      </w:hyperlink>
    </w:p>
    <w:p w14:paraId="4006015F" w14:textId="77777777" w:rsidR="00441BA5" w:rsidRDefault="00F927E8">
      <w:pPr>
        <w:spacing w:before="1"/>
        <w:ind w:left="2"/>
        <w:rPr>
          <w:b/>
          <w:sz w:val="18"/>
        </w:rPr>
      </w:pPr>
      <w:r>
        <w:rPr>
          <w:b/>
          <w:sz w:val="18"/>
        </w:rPr>
        <w:t>LEI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7.115,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29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AGOSTO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1983.</w:t>
      </w:r>
    </w:p>
    <w:p w14:paraId="416F821D" w14:textId="77777777" w:rsidR="00441BA5" w:rsidRDefault="00F927E8">
      <w:pPr>
        <w:pStyle w:val="Corpodetexto"/>
        <w:ind w:left="2"/>
      </w:pPr>
      <w:r>
        <w:t>Dispõe</w:t>
      </w:r>
      <w:r>
        <w:rPr>
          <w:spacing w:val="-6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documental</w:t>
      </w:r>
      <w:r>
        <w:rPr>
          <w:spacing w:val="-6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indica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dá</w:t>
      </w:r>
      <w:r>
        <w:rPr>
          <w:spacing w:val="-5"/>
        </w:rPr>
        <w:t xml:space="preserve"> </w:t>
      </w:r>
      <w:r>
        <w:t>outras</w:t>
      </w:r>
      <w:r>
        <w:rPr>
          <w:spacing w:val="-4"/>
        </w:rPr>
        <w:t xml:space="preserve"> </w:t>
      </w:r>
      <w:r>
        <w:rPr>
          <w:spacing w:val="-2"/>
        </w:rPr>
        <w:t>providências.</w:t>
      </w:r>
    </w:p>
    <w:p w14:paraId="6DDF5BE3" w14:textId="77777777" w:rsidR="00441BA5" w:rsidRDefault="00F927E8">
      <w:pPr>
        <w:pStyle w:val="Corpodetexto"/>
        <w:spacing w:before="98"/>
        <w:ind w:left="2"/>
      </w:pPr>
      <w:r>
        <w:t>O</w:t>
      </w:r>
      <w:r>
        <w:rPr>
          <w:spacing w:val="-7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REPÚBLICA,</w:t>
      </w:r>
      <w:r>
        <w:rPr>
          <w:spacing w:val="-4"/>
        </w:rPr>
        <w:t xml:space="preserve"> </w:t>
      </w:r>
      <w:r>
        <w:t>faço</w:t>
      </w:r>
      <w:r>
        <w:rPr>
          <w:spacing w:val="-4"/>
        </w:rPr>
        <w:t xml:space="preserve"> </w:t>
      </w:r>
      <w:r>
        <w:t>saber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Congresso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decreta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sanciono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rPr>
          <w:spacing w:val="-4"/>
        </w:rPr>
        <w:t>Lei:</w:t>
      </w:r>
    </w:p>
    <w:p w14:paraId="2CD50D00" w14:textId="77777777" w:rsidR="00441BA5" w:rsidRDefault="00F927E8">
      <w:pPr>
        <w:pStyle w:val="Corpodetexto"/>
        <w:ind w:left="2"/>
      </w:pPr>
      <w:r>
        <w:t>Art.</w:t>
      </w:r>
      <w:r>
        <w:rPr>
          <w:spacing w:val="38"/>
        </w:rPr>
        <w:t xml:space="preserve"> </w:t>
      </w:r>
      <w:r>
        <w:t>.</w:t>
      </w:r>
      <w:r>
        <w:rPr>
          <w:spacing w:val="38"/>
        </w:rPr>
        <w:t xml:space="preserve"> </w:t>
      </w:r>
      <w:r>
        <w:t>1º</w:t>
      </w:r>
      <w:r>
        <w:rPr>
          <w:spacing w:val="38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declaração</w:t>
      </w:r>
      <w:r>
        <w:rPr>
          <w:spacing w:val="39"/>
        </w:rPr>
        <w:t xml:space="preserve"> </w:t>
      </w:r>
      <w:r>
        <w:t>destinada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fazer</w:t>
      </w:r>
      <w:r>
        <w:rPr>
          <w:spacing w:val="37"/>
        </w:rPr>
        <w:t xml:space="preserve"> </w:t>
      </w:r>
      <w:r>
        <w:t>prova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vida,</w:t>
      </w:r>
      <w:r>
        <w:rPr>
          <w:spacing w:val="39"/>
        </w:rPr>
        <w:t xml:space="preserve"> </w:t>
      </w:r>
      <w:r>
        <w:t>residência,</w:t>
      </w:r>
      <w:r>
        <w:rPr>
          <w:spacing w:val="37"/>
        </w:rPr>
        <w:t xml:space="preserve"> </w:t>
      </w:r>
      <w:r>
        <w:t>pobreza,</w:t>
      </w:r>
      <w:r>
        <w:rPr>
          <w:spacing w:val="37"/>
        </w:rPr>
        <w:t xml:space="preserve"> </w:t>
      </w:r>
      <w:r>
        <w:t>dependência</w:t>
      </w:r>
      <w:r>
        <w:rPr>
          <w:spacing w:val="38"/>
        </w:rPr>
        <w:t xml:space="preserve"> </w:t>
      </w:r>
      <w:r>
        <w:t>econômica,</w:t>
      </w:r>
      <w:r>
        <w:rPr>
          <w:spacing w:val="37"/>
        </w:rPr>
        <w:t xml:space="preserve"> </w:t>
      </w:r>
      <w:r>
        <w:t>homonímia</w:t>
      </w:r>
      <w:r>
        <w:rPr>
          <w:spacing w:val="38"/>
        </w:rPr>
        <w:t xml:space="preserve"> </w:t>
      </w:r>
      <w:r>
        <w:t>ou</w:t>
      </w:r>
      <w:r>
        <w:rPr>
          <w:spacing w:val="37"/>
        </w:rPr>
        <w:t xml:space="preserve"> </w:t>
      </w:r>
      <w:r>
        <w:t>bons antecedentes,</w:t>
      </w:r>
      <w:r>
        <w:rPr>
          <w:spacing w:val="-2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firmada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próprio</w:t>
      </w:r>
      <w:r>
        <w:rPr>
          <w:spacing w:val="-2"/>
        </w:rPr>
        <w:t xml:space="preserve"> </w:t>
      </w:r>
      <w:r>
        <w:t>interessado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procurador</w:t>
      </w:r>
      <w:r>
        <w:rPr>
          <w:spacing w:val="-2"/>
        </w:rPr>
        <w:t xml:space="preserve"> </w:t>
      </w:r>
      <w:r>
        <w:t>bastante,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Lei,</w:t>
      </w:r>
      <w:r>
        <w:rPr>
          <w:spacing w:val="-4"/>
        </w:rPr>
        <w:t xml:space="preserve"> </w:t>
      </w:r>
      <w:r>
        <w:t>presume-se</w:t>
      </w:r>
      <w:r>
        <w:rPr>
          <w:spacing w:val="-1"/>
        </w:rPr>
        <w:t xml:space="preserve"> </w:t>
      </w:r>
      <w:r>
        <w:t>verdadeira. Parágrafo único - O dispositivo neste artigo não se aplica para fins de prova em processo penal.</w:t>
      </w:r>
    </w:p>
    <w:p w14:paraId="04608475" w14:textId="77777777" w:rsidR="00441BA5" w:rsidRDefault="00F927E8">
      <w:pPr>
        <w:pStyle w:val="Corpodetexto"/>
        <w:spacing w:before="1"/>
        <w:ind w:left="2" w:right="154"/>
      </w:pPr>
      <w:r>
        <w:t>Art. . 2º - Se comprovadamente falsa a declaração, sujeitar-se-á o declarante às sanções civis, administrativas e criminais previstas na legislação aplicável.</w:t>
      </w:r>
    </w:p>
    <w:p w14:paraId="05C62C9D" w14:textId="77777777" w:rsidR="00441BA5" w:rsidRDefault="00F927E8">
      <w:pPr>
        <w:pStyle w:val="Corpodetexto"/>
        <w:spacing w:before="1"/>
        <w:ind w:left="2" w:right="3374"/>
      </w:pPr>
      <w:r>
        <w:t>Art.</w:t>
      </w:r>
      <w:r>
        <w:rPr>
          <w:spacing w:val="-6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3º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declaração</w:t>
      </w:r>
      <w:r>
        <w:rPr>
          <w:spacing w:val="-7"/>
        </w:rPr>
        <w:t xml:space="preserve"> </w:t>
      </w:r>
      <w:r>
        <w:t>mencionará</w:t>
      </w:r>
      <w:r>
        <w:rPr>
          <w:spacing w:val="-7"/>
        </w:rPr>
        <w:t xml:space="preserve"> </w:t>
      </w:r>
      <w:r>
        <w:t>expressamente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responsabilidade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declarante. Art. . 4º - Esta Lei entra em vigor na data de sua publicação.</w:t>
      </w:r>
    </w:p>
    <w:p w14:paraId="1EAA27AD" w14:textId="77777777" w:rsidR="00441BA5" w:rsidRDefault="00F927E8">
      <w:pPr>
        <w:pStyle w:val="Corpodetexto"/>
        <w:ind w:left="2"/>
      </w:pPr>
      <w:r>
        <w:t>Art.</w:t>
      </w:r>
      <w:r>
        <w:rPr>
          <w:spacing w:val="-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5º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Revogam-se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rPr>
          <w:spacing w:val="-2"/>
        </w:rPr>
        <w:t>contrário.</w:t>
      </w:r>
    </w:p>
    <w:sectPr w:rsidR="00441BA5">
      <w:type w:val="continuous"/>
      <w:pgSz w:w="11900" w:h="16840"/>
      <w:pgMar w:top="19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VQkkHNDK0G8KdJcdiYOxVe/l3FdRS/IlzyoQR2g2EB2htRHEUSVWHF+UmwDjp+8pn4VeX3j9pbnj9HhJMH4lQ==" w:salt="9ZweURo4k3mqHe0r9Fu95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1BA5"/>
    <w:rsid w:val="00441BA5"/>
    <w:rsid w:val="00855B25"/>
    <w:rsid w:val="00B5348D"/>
    <w:rsid w:val="00D12BB0"/>
    <w:rsid w:val="00E26EE1"/>
    <w:rsid w:val="00F9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09E3"/>
  <w15:docId w15:val="{71BFC1B3-352E-4E51-AB75-99B77357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55"/>
      <w:jc w:val="both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855B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://receita.economia.gov.br/orientacao/tributaria/declaracoes-e-demonstrativos/dai-declaracao-anual-de-isent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A02EB2-A31D-4510-858C-2839B095B62F}"/>
      </w:docPartPr>
      <w:docPartBody>
        <w:p w:rsidR="00EE7A05" w:rsidRDefault="006772B0">
          <w:r w:rsidRPr="00660E9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00B0C6A7DF44839421123E56BC06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3319B7-7203-475F-BA32-17F23646EF5C}"/>
      </w:docPartPr>
      <w:docPartBody>
        <w:p w:rsidR="00EE7A05" w:rsidRDefault="006772B0" w:rsidP="006772B0">
          <w:pPr>
            <w:pStyle w:val="2300B0C6A7DF44839421123E56BC0611"/>
          </w:pPr>
          <w:r w:rsidRPr="00660E9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EED437134B4858A411B6449C4A43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E2F9B4-C25E-4D38-8633-8E6AB202BE35}"/>
      </w:docPartPr>
      <w:docPartBody>
        <w:p w:rsidR="00EE7A05" w:rsidRDefault="006772B0" w:rsidP="006772B0">
          <w:pPr>
            <w:pStyle w:val="2BEED437134B4858A411B6449C4A4344"/>
          </w:pPr>
          <w:r w:rsidRPr="00660E9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EC7A95A71F41128AC8A7FB14B664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D6DE8-2116-43C8-BFEB-5C118E10AD0F}"/>
      </w:docPartPr>
      <w:docPartBody>
        <w:p w:rsidR="00EE7A05" w:rsidRDefault="006772B0" w:rsidP="006772B0">
          <w:pPr>
            <w:pStyle w:val="D0EC7A95A71F41128AC8A7FB14B664AE"/>
          </w:pPr>
          <w:r w:rsidRPr="00660E9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D48A5B4D744072A7424653E4B5F4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59E0BA-213C-4C97-AF25-87FE07209C6B}"/>
      </w:docPartPr>
      <w:docPartBody>
        <w:p w:rsidR="00EE7A05" w:rsidRDefault="006772B0" w:rsidP="006772B0">
          <w:pPr>
            <w:pStyle w:val="EED48A5B4D744072A7424653E4B5F497"/>
          </w:pPr>
          <w:r w:rsidRPr="00660E9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74B795BAC044CD5B43CB5F872F0CD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22081E-F4DB-40C6-80FF-5EC6600E54AD}"/>
      </w:docPartPr>
      <w:docPartBody>
        <w:p w:rsidR="00EE7A05" w:rsidRDefault="006772B0" w:rsidP="006772B0">
          <w:pPr>
            <w:pStyle w:val="274B795BAC044CD5B43CB5F872F0CD11"/>
          </w:pPr>
          <w:r w:rsidRPr="00660E9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15F4E229014D14B69D1BFF56B645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589768-C6F3-4BF8-806B-391D6768C267}"/>
      </w:docPartPr>
      <w:docPartBody>
        <w:p w:rsidR="00EE7A05" w:rsidRDefault="006772B0" w:rsidP="006772B0">
          <w:pPr>
            <w:pStyle w:val="DB15F4E229014D14B69D1BFF56B6453C"/>
          </w:pPr>
          <w:r w:rsidRPr="00660E9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F6C181CE254A01BEE9C2EA500F51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33189F-81EA-40E0-B6B6-2E2BDF900118}"/>
      </w:docPartPr>
      <w:docPartBody>
        <w:p w:rsidR="00EE7A05" w:rsidRDefault="006772B0" w:rsidP="006772B0">
          <w:pPr>
            <w:pStyle w:val="EBF6C181CE254A01BEE9C2EA500F51D8"/>
          </w:pPr>
          <w:r w:rsidRPr="00660E9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FDAB28EB6047C486AA1FC3B91971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F4C3B3-B822-40BE-9D48-171F2F95F163}"/>
      </w:docPartPr>
      <w:docPartBody>
        <w:p w:rsidR="00EE7A05" w:rsidRDefault="006772B0" w:rsidP="006772B0">
          <w:pPr>
            <w:pStyle w:val="1DFDAB28EB6047C486AA1FC3B91971AA"/>
          </w:pPr>
          <w:r w:rsidRPr="00660E9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0D786ADF7D4209B4ABCDE4529E70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67D703-2C6A-4801-8748-7928845F6138}"/>
      </w:docPartPr>
      <w:docPartBody>
        <w:p w:rsidR="00EE7A05" w:rsidRDefault="006772B0" w:rsidP="006772B0">
          <w:pPr>
            <w:pStyle w:val="6B0D786ADF7D4209B4ABCDE4529E704F"/>
          </w:pPr>
          <w:r w:rsidRPr="00660E9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2395BAE52C4A508F1794929510CE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72818D-1323-4D6B-A1F8-5183BA937B7A}"/>
      </w:docPartPr>
      <w:docPartBody>
        <w:p w:rsidR="00EE7A05" w:rsidRDefault="006772B0" w:rsidP="006772B0">
          <w:pPr>
            <w:pStyle w:val="732395BAE52C4A508F1794929510CE16"/>
          </w:pPr>
          <w:r w:rsidRPr="00660E9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33BD6FA6984654B92CDAD766358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A937A-2232-4446-81A8-586820ABB9C5}"/>
      </w:docPartPr>
      <w:docPartBody>
        <w:p w:rsidR="00EE7A05" w:rsidRDefault="006772B0" w:rsidP="006772B0">
          <w:pPr>
            <w:pStyle w:val="1133BD6FA6984654B92CDAD766358A1C"/>
          </w:pPr>
          <w:r w:rsidRPr="00660E9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D9D47F86714FD69B1C74298F8D7B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6D751-C111-404C-B823-987B7C717A4A}"/>
      </w:docPartPr>
      <w:docPartBody>
        <w:p w:rsidR="00EE7A05" w:rsidRDefault="006772B0" w:rsidP="006772B0">
          <w:pPr>
            <w:pStyle w:val="96D9D47F86714FD69B1C74298F8D7B01"/>
          </w:pPr>
          <w:r w:rsidRPr="00660E9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B0"/>
    <w:rsid w:val="0011304F"/>
    <w:rsid w:val="006772B0"/>
    <w:rsid w:val="00BC4A47"/>
    <w:rsid w:val="00E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772B0"/>
    <w:rPr>
      <w:color w:val="808080"/>
    </w:rPr>
  </w:style>
  <w:style w:type="paragraph" w:customStyle="1" w:styleId="2300B0C6A7DF44839421123E56BC0611">
    <w:name w:val="2300B0C6A7DF44839421123E56BC0611"/>
    <w:rsid w:val="006772B0"/>
  </w:style>
  <w:style w:type="paragraph" w:customStyle="1" w:styleId="2BEED437134B4858A411B6449C4A4344">
    <w:name w:val="2BEED437134B4858A411B6449C4A4344"/>
    <w:rsid w:val="006772B0"/>
  </w:style>
  <w:style w:type="paragraph" w:customStyle="1" w:styleId="D0EC7A95A71F41128AC8A7FB14B664AE">
    <w:name w:val="D0EC7A95A71F41128AC8A7FB14B664AE"/>
    <w:rsid w:val="006772B0"/>
  </w:style>
  <w:style w:type="paragraph" w:customStyle="1" w:styleId="EED48A5B4D744072A7424653E4B5F497">
    <w:name w:val="EED48A5B4D744072A7424653E4B5F497"/>
    <w:rsid w:val="006772B0"/>
  </w:style>
  <w:style w:type="paragraph" w:customStyle="1" w:styleId="274B795BAC044CD5B43CB5F872F0CD11">
    <w:name w:val="274B795BAC044CD5B43CB5F872F0CD11"/>
    <w:rsid w:val="006772B0"/>
  </w:style>
  <w:style w:type="paragraph" w:customStyle="1" w:styleId="DB15F4E229014D14B69D1BFF56B6453C">
    <w:name w:val="DB15F4E229014D14B69D1BFF56B6453C"/>
    <w:rsid w:val="006772B0"/>
  </w:style>
  <w:style w:type="paragraph" w:customStyle="1" w:styleId="EBF6C181CE254A01BEE9C2EA500F51D8">
    <w:name w:val="EBF6C181CE254A01BEE9C2EA500F51D8"/>
    <w:rsid w:val="006772B0"/>
  </w:style>
  <w:style w:type="paragraph" w:customStyle="1" w:styleId="1DFDAB28EB6047C486AA1FC3B91971AA">
    <w:name w:val="1DFDAB28EB6047C486AA1FC3B91971AA"/>
    <w:rsid w:val="006772B0"/>
  </w:style>
  <w:style w:type="paragraph" w:customStyle="1" w:styleId="6B0D786ADF7D4209B4ABCDE4529E704F">
    <w:name w:val="6B0D786ADF7D4209B4ABCDE4529E704F"/>
    <w:rsid w:val="006772B0"/>
  </w:style>
  <w:style w:type="paragraph" w:customStyle="1" w:styleId="732395BAE52C4A508F1794929510CE16">
    <w:name w:val="732395BAE52C4A508F1794929510CE16"/>
    <w:rsid w:val="006772B0"/>
  </w:style>
  <w:style w:type="paragraph" w:customStyle="1" w:styleId="1133BD6FA6984654B92CDAD766358A1C">
    <w:name w:val="1133BD6FA6984654B92CDAD766358A1C"/>
    <w:rsid w:val="006772B0"/>
  </w:style>
  <w:style w:type="paragraph" w:customStyle="1" w:styleId="96D9D47F86714FD69B1C74298F8D7B01">
    <w:name w:val="96D9D47F86714FD69B1C74298F8D7B01"/>
    <w:rsid w:val="006772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Vanusa Alves Da Costa Da Silva</cp:lastModifiedBy>
  <cp:revision>5</cp:revision>
  <dcterms:created xsi:type="dcterms:W3CDTF">2025-01-06T23:15:00Z</dcterms:created>
  <dcterms:modified xsi:type="dcterms:W3CDTF">2025-01-23T18:21:00Z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Writer</vt:lpwstr>
  </property>
  <property fmtid="{D5CDD505-2E9C-101B-9397-08002B2CF9AE}" pid="4" name="LastSaved">
    <vt:filetime>2025-01-06T00:00:00Z</vt:filetime>
  </property>
  <property fmtid="{D5CDD505-2E9C-101B-9397-08002B2CF9AE}" pid="5" name="Producer">
    <vt:lpwstr>LibreOffice 4.1</vt:lpwstr>
  </property>
</Properties>
</file>